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C8" w:rsidRPr="000C2399" w:rsidRDefault="002A74C8" w:rsidP="002A74C8">
      <w:pPr>
        <w:rPr>
          <w:color w:val="FF0000"/>
        </w:rPr>
      </w:pPr>
      <w:r w:rsidRPr="000C2399">
        <w:rPr>
          <w:color w:val="FF0000"/>
        </w:rPr>
        <w:t>Soggiorni linguistici junior</w:t>
      </w:r>
      <w:r w:rsidR="005046D5">
        <w:rPr>
          <w:color w:val="FF0000"/>
        </w:rPr>
        <w:t xml:space="preserve"> </w:t>
      </w:r>
      <w:r w:rsidR="005046D5" w:rsidRPr="005046D5">
        <w:rPr>
          <w:b/>
          <w:color w:val="FF0000"/>
        </w:rPr>
        <w:t>[ROSSO]</w:t>
      </w:r>
    </w:p>
    <w:p w:rsidR="002A74C8" w:rsidRPr="000C2399" w:rsidRDefault="002A74C8" w:rsidP="002A74C8">
      <w:pPr>
        <w:rPr>
          <w:color w:val="0070C0"/>
        </w:rPr>
      </w:pPr>
      <w:r w:rsidRPr="000C2399">
        <w:rPr>
          <w:color w:val="0070C0"/>
        </w:rPr>
        <w:t>Una tappa importante per il tuo futuro</w:t>
      </w:r>
      <w:r w:rsidR="005046D5">
        <w:rPr>
          <w:color w:val="0070C0"/>
        </w:rPr>
        <w:t xml:space="preserve"> </w:t>
      </w:r>
      <w:r w:rsidR="005046D5" w:rsidRPr="005046D5">
        <w:rPr>
          <w:b/>
          <w:color w:val="0070C0"/>
        </w:rPr>
        <w:t>[BLU]</w:t>
      </w:r>
    </w:p>
    <w:p w:rsidR="002A74C8" w:rsidRPr="00593AF4" w:rsidRDefault="002A74C8" w:rsidP="002A74C8">
      <w:r w:rsidRPr="00593AF4">
        <w:t xml:space="preserve">A livello </w:t>
      </w:r>
      <w:r w:rsidRPr="00593AF4">
        <w:rPr>
          <w:bCs/>
        </w:rPr>
        <w:t xml:space="preserve">personale </w:t>
      </w:r>
      <w:r w:rsidRPr="00593AF4">
        <w:t>un soggiorno all’estero è un’ottima opportunità di crescita.</w:t>
      </w:r>
    </w:p>
    <w:p w:rsidR="002A74C8" w:rsidRPr="000C2399" w:rsidRDefault="002A74C8" w:rsidP="002A74C8">
      <w:pPr>
        <w:rPr>
          <w:color w:val="00B050"/>
          <w:shd w:val="clear" w:color="auto" w:fill="FFFFFF"/>
        </w:rPr>
      </w:pPr>
      <w:r w:rsidRPr="000C2399">
        <w:rPr>
          <w:color w:val="00B050"/>
          <w:shd w:val="clear" w:color="auto" w:fill="FFFFFF"/>
        </w:rPr>
        <w:t>Lingue nel Mondo</w:t>
      </w:r>
      <w:r w:rsidR="00370CB4">
        <w:rPr>
          <w:color w:val="00B050"/>
          <w:shd w:val="clear" w:color="auto" w:fill="FFFFFF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</w:t>
      </w:r>
      <w:r w:rsidR="00370CB4" w:rsidRPr="00370CB4">
        <w:rPr>
          <w:b/>
          <w:color w:val="00B050"/>
          <w:shd w:val="clear" w:color="auto" w:fill="FFFFFF"/>
        </w:rPr>
        <w:t>VERDE</w:t>
      </w:r>
      <w:r w:rsidR="00370CB4" w:rsidRPr="00370CB4">
        <w:rPr>
          <w:b/>
          <w:color w:val="00B050"/>
          <w:shd w:val="clear" w:color="auto" w:fill="FFFFFF"/>
        </w:rPr>
        <w:t>]</w:t>
      </w:r>
      <w:r w:rsidR="00370CB4">
        <w:rPr>
          <w:color w:val="00B050"/>
          <w:shd w:val="clear" w:color="auto" w:fill="FFFFFF"/>
        </w:rPr>
        <w:t xml:space="preserve"> </w:t>
      </w:r>
    </w:p>
    <w:p w:rsidR="002A74C8" w:rsidRPr="000C2399" w:rsidRDefault="00370CB4" w:rsidP="002A74C8">
      <w:pPr>
        <w:rPr>
          <w:color w:val="FFFF00"/>
          <w:shd w:val="clear" w:color="auto" w:fill="FFFFFF"/>
        </w:rPr>
      </w:pPr>
      <w:r w:rsidRPr="00370CB4">
        <w:rPr>
          <w:b/>
          <w:color w:val="FFFF00"/>
          <w:shd w:val="clear" w:color="auto" w:fill="FFFFFF"/>
        </w:rPr>
        <w:t>[</w:t>
      </w:r>
      <w:r>
        <w:rPr>
          <w:b/>
          <w:color w:val="FFFF00"/>
          <w:shd w:val="clear" w:color="auto" w:fill="FFFFFF"/>
        </w:rPr>
        <w:t>INIZIO GIALLO</w:t>
      </w:r>
      <w:r w:rsidRPr="00370CB4">
        <w:rPr>
          <w:b/>
          <w:color w:val="FFFF00"/>
          <w:shd w:val="clear" w:color="auto" w:fill="FFFFFF"/>
        </w:rPr>
        <w:t>]</w:t>
      </w:r>
      <w:r w:rsidRPr="00370CB4">
        <w:rPr>
          <w:color w:val="FFFF00"/>
          <w:shd w:val="clear" w:color="auto" w:fill="FFFFFF"/>
        </w:rPr>
        <w:t xml:space="preserve"> </w:t>
      </w:r>
      <w:r w:rsidR="002A74C8" w:rsidRPr="000C2399">
        <w:rPr>
          <w:color w:val="FFFF00"/>
          <w:shd w:val="clear" w:color="auto" w:fill="FFFFFF"/>
        </w:rPr>
        <w:t xml:space="preserve">Impara una lingua viaggiando all'estero in un gruppo internazionale con Lingue nel Mondo un leader locale. </w:t>
      </w:r>
    </w:p>
    <w:p w:rsidR="002A74C8" w:rsidRPr="000C2399" w:rsidRDefault="00040152" w:rsidP="002A74C8">
      <w:pPr>
        <w:rPr>
          <w:color w:val="FFFF00"/>
          <w:shd w:val="clear" w:color="auto" w:fill="FFFFFF"/>
        </w:rPr>
      </w:pPr>
      <w:r>
        <w:rPr>
          <w:color w:val="FFFF00"/>
          <w:shd w:val="clear" w:color="auto" w:fill="FFFFFF"/>
        </w:rPr>
        <w:t>A Londra come ad</w:t>
      </w:r>
      <w:r w:rsidR="002A74C8" w:rsidRPr="000C2399">
        <w:rPr>
          <w:color w:val="FFFF00"/>
          <w:shd w:val="clear" w:color="auto" w:fill="FFFFFF"/>
        </w:rPr>
        <w:t xml:space="preserve"> Oxford, </w:t>
      </w:r>
      <w:r w:rsidR="002A74C8" w:rsidRPr="000C2399">
        <w:rPr>
          <w:rFonts w:cs="Arial"/>
          <w:color w:val="FFFF00"/>
          <w:szCs w:val="24"/>
          <w:shd w:val="clear" w:color="auto" w:fill="FFFFFF"/>
        </w:rPr>
        <w:t>combina lezioni interattive con attività ricreative e sportive e con diverse interessanti escursioni.</w:t>
      </w:r>
      <w:r w:rsidR="00370CB4" w:rsidRPr="00370CB4">
        <w:rPr>
          <w:b/>
          <w:color w:val="FFFF00"/>
          <w:shd w:val="clear" w:color="auto" w:fill="FFFFFF"/>
        </w:rPr>
        <w:t xml:space="preserve"> </w:t>
      </w:r>
      <w:r w:rsidR="00370CB4" w:rsidRPr="00370CB4">
        <w:rPr>
          <w:b/>
          <w:color w:val="FFFF00"/>
          <w:shd w:val="clear" w:color="auto" w:fill="FFFFFF"/>
        </w:rPr>
        <w:t>[</w:t>
      </w:r>
      <w:r w:rsidR="00370CB4">
        <w:rPr>
          <w:b/>
          <w:color w:val="FFFF00"/>
          <w:shd w:val="clear" w:color="auto" w:fill="FFFFFF"/>
        </w:rPr>
        <w:t>FINE</w:t>
      </w:r>
      <w:r w:rsidR="00370CB4">
        <w:rPr>
          <w:b/>
          <w:color w:val="FFFF00"/>
          <w:shd w:val="clear" w:color="auto" w:fill="FFFFFF"/>
        </w:rPr>
        <w:t xml:space="preserve"> GIALLO</w:t>
      </w:r>
      <w:r w:rsidR="00370CB4" w:rsidRPr="00370CB4">
        <w:rPr>
          <w:b/>
          <w:color w:val="FFFF00"/>
          <w:shd w:val="clear" w:color="auto" w:fill="FFFFFF"/>
        </w:rPr>
        <w:t>]</w:t>
      </w:r>
      <w:r w:rsidR="00370CB4" w:rsidRPr="00370CB4">
        <w:rPr>
          <w:color w:val="FFFF00"/>
          <w:shd w:val="clear" w:color="auto" w:fill="FFFFFF"/>
        </w:rPr>
        <w:t xml:space="preserve"> </w:t>
      </w:r>
      <w:r w:rsidR="00370CB4">
        <w:rPr>
          <w:rFonts w:cs="Arial"/>
          <w:color w:val="FFFF00"/>
          <w:szCs w:val="24"/>
          <w:shd w:val="clear" w:color="auto" w:fill="FFFFFF"/>
        </w:rPr>
        <w:t xml:space="preserve"> </w:t>
      </w:r>
    </w:p>
    <w:p w:rsidR="002A74C8" w:rsidRPr="000C2399" w:rsidRDefault="002A74C8" w:rsidP="002A74C8">
      <w:pPr>
        <w:rPr>
          <w:color w:val="0070C0"/>
        </w:rPr>
      </w:pPr>
      <w:r w:rsidRPr="000C2399">
        <w:rPr>
          <w:color w:val="0070C0"/>
        </w:rPr>
        <w:t>Vantaggi di un soggiorno all’estero</w:t>
      </w:r>
      <w:r w:rsidR="005046D5">
        <w:rPr>
          <w:color w:val="0070C0"/>
        </w:rPr>
        <w:t xml:space="preserve"> </w:t>
      </w:r>
      <w:r w:rsidR="005046D5" w:rsidRPr="005046D5">
        <w:rPr>
          <w:b/>
          <w:color w:val="0070C0"/>
        </w:rPr>
        <w:t>[BLU]</w:t>
      </w:r>
    </w:p>
    <w:p w:rsidR="002A74C8" w:rsidRDefault="002A74C8" w:rsidP="002A74C8">
      <w:r w:rsidRPr="00593AF4">
        <w:t>Partire per la prima volta da soli per recarsi in un altro paese è una grande sfida</w:t>
      </w:r>
      <w:r>
        <w:t xml:space="preserve"> per:</w:t>
      </w:r>
    </w:p>
    <w:p w:rsidR="002A74C8" w:rsidRPr="000C2399" w:rsidRDefault="00370CB4" w:rsidP="002A74C8">
      <w:pPr>
        <w:rPr>
          <w:color w:val="FFC000"/>
        </w:rPr>
      </w:pPr>
      <w:r w:rsidRPr="00370CB4">
        <w:rPr>
          <w:b/>
          <w:color w:val="FFC000"/>
        </w:rPr>
        <w:t xml:space="preserve">[INIZIO </w:t>
      </w:r>
      <w:r>
        <w:rPr>
          <w:b/>
          <w:color w:val="FFC000"/>
        </w:rPr>
        <w:t>ARANCIONE</w:t>
      </w:r>
      <w:r w:rsidRPr="00370CB4">
        <w:rPr>
          <w:b/>
          <w:color w:val="FFC000"/>
        </w:rPr>
        <w:t>]</w:t>
      </w:r>
      <w:r w:rsidRPr="00370CB4">
        <w:rPr>
          <w:color w:val="FFFF00"/>
          <w:shd w:val="clear" w:color="auto" w:fill="FFFFFF"/>
        </w:rPr>
        <w:t xml:space="preserve"> </w:t>
      </w:r>
      <w:r w:rsidR="002A74C8" w:rsidRPr="000C2399">
        <w:rPr>
          <w:color w:val="FFC000"/>
        </w:rPr>
        <w:t>migliorare la capacità di relazionarsi;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sperimentare</w:t>
      </w:r>
      <w:proofErr w:type="gramEnd"/>
      <w:r w:rsidRPr="000C2399">
        <w:rPr>
          <w:color w:val="FFC000"/>
        </w:rPr>
        <w:t xml:space="preserve"> usi e costumi;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promuovere</w:t>
      </w:r>
      <w:proofErr w:type="gramEnd"/>
      <w:r w:rsidRPr="000C2399">
        <w:rPr>
          <w:color w:val="FFC000"/>
        </w:rPr>
        <w:t xml:space="preserve"> nuovi modi di pensare e </w:t>
      </w:r>
      <w:r>
        <w:rPr>
          <w:color w:val="FFC000"/>
        </w:rPr>
        <w:t xml:space="preserve">di </w:t>
      </w:r>
      <w:r w:rsidRPr="000C2399">
        <w:rPr>
          <w:color w:val="FFC000"/>
        </w:rPr>
        <w:t>interagire;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acquisire</w:t>
      </w:r>
      <w:proofErr w:type="gramEnd"/>
      <w:r w:rsidRPr="000C2399">
        <w:rPr>
          <w:color w:val="FFC000"/>
        </w:rPr>
        <w:t xml:space="preserve"> nuove strategie;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gestire</w:t>
      </w:r>
      <w:proofErr w:type="gramEnd"/>
      <w:r w:rsidRPr="000C2399">
        <w:rPr>
          <w:color w:val="FFC000"/>
        </w:rPr>
        <w:t xml:space="preserve"> situazioni critiche;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migliorare</w:t>
      </w:r>
      <w:proofErr w:type="gramEnd"/>
      <w:r w:rsidRPr="000C2399">
        <w:rPr>
          <w:color w:val="FFC000"/>
        </w:rPr>
        <w:t xml:space="preserve"> la capacità di adattamento.</w:t>
      </w:r>
      <w:r w:rsidR="00370CB4" w:rsidRPr="00370CB4">
        <w:rPr>
          <w:b/>
          <w:color w:val="FFC000"/>
        </w:rPr>
        <w:t xml:space="preserve"> </w:t>
      </w:r>
      <w:r w:rsidR="00370CB4" w:rsidRPr="00370CB4">
        <w:rPr>
          <w:b/>
          <w:color w:val="FFC000"/>
        </w:rPr>
        <w:t>[</w:t>
      </w:r>
      <w:r w:rsidR="00370CB4">
        <w:rPr>
          <w:b/>
          <w:color w:val="FFC000"/>
        </w:rPr>
        <w:t>FINE</w:t>
      </w:r>
      <w:r w:rsidR="00370CB4" w:rsidRPr="00370CB4">
        <w:rPr>
          <w:b/>
          <w:color w:val="FFC000"/>
        </w:rPr>
        <w:t xml:space="preserve"> </w:t>
      </w:r>
      <w:r w:rsidR="00370CB4">
        <w:rPr>
          <w:b/>
          <w:color w:val="FFC000"/>
        </w:rPr>
        <w:t>ARANCIONE</w:t>
      </w:r>
      <w:r w:rsidR="00370CB4" w:rsidRPr="00370CB4">
        <w:rPr>
          <w:b/>
          <w:color w:val="FFC000"/>
        </w:rPr>
        <w:t>]</w:t>
      </w:r>
      <w:r w:rsidR="00370CB4" w:rsidRPr="00370CB4">
        <w:rPr>
          <w:color w:val="FFFF00"/>
          <w:shd w:val="clear" w:color="auto" w:fill="FFFFFF"/>
        </w:rPr>
        <w:t xml:space="preserve"> </w:t>
      </w:r>
      <w:r w:rsidR="00370CB4">
        <w:rPr>
          <w:color w:val="FFC000"/>
        </w:rPr>
        <w:t xml:space="preserve"> </w:t>
      </w:r>
    </w:p>
    <w:p w:rsidR="002A74C8" w:rsidRPr="00962366" w:rsidRDefault="002A74C8" w:rsidP="002A74C8">
      <w:pPr>
        <w:rPr>
          <w:i/>
          <w:iCs/>
        </w:rPr>
      </w:pPr>
      <w:r w:rsidRPr="00962366">
        <w:rPr>
          <w:i/>
        </w:rPr>
        <w:t xml:space="preserve">A livello </w:t>
      </w:r>
      <w:r w:rsidRPr="00962366">
        <w:rPr>
          <w:bCs/>
          <w:i/>
        </w:rPr>
        <w:t xml:space="preserve">linguistico </w:t>
      </w:r>
      <w:r w:rsidRPr="00962366">
        <w:rPr>
          <w:i/>
        </w:rPr>
        <w:t xml:space="preserve">un soggiorno all’estero dà la possibilità di affinare le </w:t>
      </w:r>
      <w:r w:rsidRPr="00962366">
        <w:rPr>
          <w:i/>
          <w:iCs/>
        </w:rPr>
        <w:t xml:space="preserve">conoscenze </w:t>
      </w:r>
      <w:proofErr w:type="gramStart"/>
      <w:r w:rsidRPr="00962366">
        <w:rPr>
          <w:i/>
          <w:iCs/>
        </w:rPr>
        <w:t>della</w:t>
      </w:r>
      <w:proofErr w:type="gramEnd"/>
      <w:r w:rsidRPr="00962366">
        <w:rPr>
          <w:i/>
          <w:iCs/>
        </w:rPr>
        <w:t xml:space="preserve"> lingua straniera </w:t>
      </w:r>
      <w:r>
        <w:rPr>
          <w:i/>
        </w:rPr>
        <w:t>appresa</w:t>
      </w:r>
      <w:r w:rsidRPr="00962366">
        <w:rPr>
          <w:i/>
        </w:rPr>
        <w:t xml:space="preserve"> a scuola, potenziando soprattutto l’esposizione orale.</w:t>
      </w:r>
    </w:p>
    <w:p w:rsidR="002A74C8" w:rsidRDefault="002A74C8" w:rsidP="002A74C8">
      <w:r w:rsidRPr="00593AF4">
        <w:t xml:space="preserve">Comunicando con persone del posto, si amplia il </w:t>
      </w:r>
      <w:r w:rsidRPr="007E221F">
        <w:rPr>
          <w:iCs/>
        </w:rPr>
        <w:t>vocabolario</w:t>
      </w:r>
      <w:r w:rsidRPr="00593AF4">
        <w:rPr>
          <w:i/>
          <w:iCs/>
        </w:rPr>
        <w:t xml:space="preserve"> </w:t>
      </w:r>
      <w:r w:rsidRPr="00593AF4">
        <w:t>e si acquisiscono nuovi modi</w:t>
      </w:r>
      <w:r>
        <w:t xml:space="preserve"> di dire, tipici del luogo.</w:t>
      </w:r>
    </w:p>
    <w:p w:rsidR="002A74C8" w:rsidRPr="000C2399" w:rsidRDefault="002A74C8" w:rsidP="002A74C8">
      <w:pPr>
        <w:rPr>
          <w:color w:val="FF0000"/>
          <w:shd w:val="clear" w:color="auto" w:fill="FFFFFF"/>
        </w:rPr>
      </w:pPr>
      <w:r w:rsidRPr="000C2399">
        <w:rPr>
          <w:iCs/>
          <w:color w:val="FF0000"/>
        </w:rPr>
        <w:t>Studiare all’estero</w:t>
      </w:r>
      <w:r w:rsidR="005046D5">
        <w:rPr>
          <w:iCs/>
          <w:color w:val="FF0000"/>
        </w:rPr>
        <w:t xml:space="preserve"> </w:t>
      </w:r>
      <w:r w:rsidR="005046D5" w:rsidRPr="005046D5">
        <w:rPr>
          <w:b/>
          <w:color w:val="FF0000"/>
        </w:rPr>
        <w:t>[ROSSO]</w:t>
      </w:r>
    </w:p>
    <w:p w:rsidR="002A74C8" w:rsidRPr="000C2399" w:rsidRDefault="002A74C8" w:rsidP="002A74C8">
      <w:pPr>
        <w:rPr>
          <w:color w:val="0070C0"/>
          <w:shd w:val="clear" w:color="auto" w:fill="FFFFFF"/>
        </w:rPr>
      </w:pPr>
      <w:r w:rsidRPr="000C2399">
        <w:rPr>
          <w:color w:val="0070C0"/>
          <w:shd w:val="clear" w:color="auto" w:fill="FFFFFF"/>
        </w:rPr>
        <w:t>Soluzione che fa per te</w:t>
      </w:r>
      <w:r w:rsidR="005046D5">
        <w:rPr>
          <w:color w:val="0070C0"/>
          <w:shd w:val="clear" w:color="auto" w:fill="FFFFFF"/>
        </w:rPr>
        <w:t xml:space="preserve"> </w:t>
      </w:r>
      <w:r w:rsidR="005046D5" w:rsidRPr="005046D5">
        <w:rPr>
          <w:b/>
          <w:color w:val="0070C0"/>
        </w:rPr>
        <w:t>[BLU]</w:t>
      </w:r>
    </w:p>
    <w:p w:rsidR="002A74C8" w:rsidRPr="0074153F" w:rsidRDefault="002A74C8" w:rsidP="002A74C8">
      <w:pPr>
        <w:rPr>
          <w:shd w:val="clear" w:color="auto" w:fill="FFFFFF"/>
        </w:rPr>
      </w:pPr>
      <w:r w:rsidRPr="0074153F">
        <w:rPr>
          <w:shd w:val="clear" w:color="auto" w:fill="FFFFFF"/>
        </w:rPr>
        <w:t>Corso di inglese intensivo per ragazzi e adolescenti di 3 settimane in Gran Bretagna. Puoi scegliere tra Londra e Oxford.</w:t>
      </w:r>
    </w:p>
    <w:p w:rsidR="002A74C8" w:rsidRPr="000C2399" w:rsidRDefault="002A74C8" w:rsidP="002A74C8">
      <w:pPr>
        <w:rPr>
          <w:iCs/>
          <w:color w:val="00B050"/>
        </w:rPr>
      </w:pPr>
      <w:r w:rsidRPr="000C2399">
        <w:rPr>
          <w:iCs/>
          <w:color w:val="00B050"/>
        </w:rPr>
        <w:t>Luogo</w:t>
      </w:r>
      <w:r w:rsidR="00370CB4">
        <w:rPr>
          <w:iCs/>
          <w:color w:val="00B050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[VERDE]</w:t>
      </w:r>
      <w:r w:rsidR="00370CB4">
        <w:rPr>
          <w:color w:val="00B050"/>
          <w:shd w:val="clear" w:color="auto" w:fill="FFFFFF"/>
        </w:rPr>
        <w:t xml:space="preserve"> </w:t>
      </w:r>
      <w:r w:rsidR="00370CB4">
        <w:rPr>
          <w:iCs/>
          <w:color w:val="00B050"/>
        </w:rPr>
        <w:t xml:space="preserve"> </w:t>
      </w:r>
    </w:p>
    <w:p w:rsidR="002A74C8" w:rsidRDefault="002A74C8" w:rsidP="002A74C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Londra vivace e</w:t>
      </w:r>
      <w:r w:rsidRPr="00593AF4">
        <w:rPr>
          <w:color w:val="000000"/>
          <w:shd w:val="clear" w:color="auto" w:fill="FFFFFF"/>
        </w:rPr>
        <w:t xml:space="preserve"> ricca di storia</w:t>
      </w:r>
      <w:r>
        <w:rPr>
          <w:color w:val="000000"/>
          <w:shd w:val="clear" w:color="auto" w:fill="FFFFFF"/>
        </w:rPr>
        <w:t>,</w:t>
      </w:r>
      <w:r w:rsidRPr="00593AF4">
        <w:rPr>
          <w:color w:val="000000"/>
          <w:shd w:val="clear" w:color="auto" w:fill="FFFFFF"/>
        </w:rPr>
        <w:t xml:space="preserve"> ma sempre all’avanguardia, combina la multiculturalità della grande metropoli con u</w:t>
      </w:r>
      <w:r>
        <w:rPr>
          <w:color w:val="000000"/>
          <w:shd w:val="clear" w:color="auto" w:fill="FFFFFF"/>
        </w:rPr>
        <w:t>no stile tipicamente “</w:t>
      </w:r>
      <w:proofErr w:type="spellStart"/>
      <w:r>
        <w:rPr>
          <w:color w:val="000000"/>
          <w:shd w:val="clear" w:color="auto" w:fill="FFFFFF"/>
        </w:rPr>
        <w:t>British</w:t>
      </w:r>
      <w:proofErr w:type="spellEnd"/>
      <w:r>
        <w:rPr>
          <w:color w:val="000000"/>
          <w:shd w:val="clear" w:color="auto" w:fill="FFFFFF"/>
        </w:rPr>
        <w:t>”.</w:t>
      </w:r>
    </w:p>
    <w:p w:rsidR="002A74C8" w:rsidRDefault="002A74C8" w:rsidP="002A74C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Oxford con il suo prestigio accademico; i suoi edifici medievali e barocchi, i canali, i mercatini e i pub che creano un’atmosfera davvero particolare.</w:t>
      </w:r>
    </w:p>
    <w:p w:rsidR="002A74C8" w:rsidRPr="000C2399" w:rsidRDefault="002A74C8" w:rsidP="002A74C8">
      <w:pPr>
        <w:rPr>
          <w:iCs/>
          <w:color w:val="00B050"/>
        </w:rPr>
      </w:pPr>
      <w:r w:rsidRPr="000C2399">
        <w:rPr>
          <w:iCs/>
          <w:color w:val="00B050"/>
        </w:rPr>
        <w:t>La scuola</w:t>
      </w:r>
      <w:r w:rsidR="00370CB4">
        <w:rPr>
          <w:iCs/>
          <w:color w:val="00B050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[VERDE]</w:t>
      </w:r>
    </w:p>
    <w:p w:rsidR="002A74C8" w:rsidRPr="00593AF4" w:rsidRDefault="002A74C8" w:rsidP="002A74C8">
      <w:pPr>
        <w:rPr>
          <w:rFonts w:eastAsia="Times New Roman"/>
          <w:color w:val="000000"/>
          <w:lang w:eastAsia="it-CH"/>
        </w:rPr>
      </w:pPr>
      <w:r>
        <w:rPr>
          <w:rFonts w:eastAsia="Times New Roman"/>
          <w:color w:val="000000"/>
          <w:lang w:eastAsia="it-CH"/>
        </w:rPr>
        <w:t>Ambienti</w:t>
      </w:r>
      <w:r w:rsidRPr="00593AF4">
        <w:rPr>
          <w:rFonts w:eastAsia="Times New Roman"/>
          <w:color w:val="000000"/>
          <w:lang w:eastAsia="it-CH"/>
        </w:rPr>
        <w:t xml:space="preserve"> </w:t>
      </w:r>
      <w:r>
        <w:rPr>
          <w:rFonts w:eastAsia="Times New Roman"/>
          <w:color w:val="000000"/>
          <w:lang w:eastAsia="it-CH"/>
        </w:rPr>
        <w:t>ristrutturati con aule nuove e attrezzatura all’avanguardia, moderna</w:t>
      </w:r>
      <w:r w:rsidRPr="00593AF4">
        <w:rPr>
          <w:rFonts w:eastAsia="Times New Roman"/>
          <w:color w:val="000000"/>
          <w:lang w:eastAsia="it-CH"/>
        </w:rPr>
        <w:t xml:space="preserve"> caffetteria e sale ritrovo arredate con mobili di tendenza</w:t>
      </w:r>
      <w:r>
        <w:rPr>
          <w:rFonts w:eastAsia="Times New Roman"/>
          <w:color w:val="000000"/>
          <w:lang w:eastAsia="it-CH"/>
        </w:rPr>
        <w:t>.</w:t>
      </w:r>
    </w:p>
    <w:p w:rsidR="002A74C8" w:rsidRPr="000C2399" w:rsidRDefault="002A74C8" w:rsidP="002A74C8">
      <w:pPr>
        <w:rPr>
          <w:rFonts w:eastAsia="Times New Roman"/>
          <w:color w:val="00B050"/>
          <w:lang w:eastAsia="it-CH"/>
        </w:rPr>
      </w:pPr>
      <w:r w:rsidRPr="000C2399">
        <w:rPr>
          <w:rFonts w:eastAsia="Times New Roman"/>
          <w:color w:val="00B050"/>
          <w:lang w:eastAsia="it-CH"/>
        </w:rPr>
        <w:t>Programma didattico</w:t>
      </w:r>
      <w:r w:rsidR="00370CB4">
        <w:rPr>
          <w:rFonts w:eastAsia="Times New Roman"/>
          <w:color w:val="00B050"/>
          <w:lang w:eastAsia="it-CH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[VERDE]</w:t>
      </w:r>
    </w:p>
    <w:p w:rsidR="002A74C8" w:rsidRPr="00593AF4" w:rsidRDefault="002A74C8" w:rsidP="002A74C8">
      <w:pPr>
        <w:rPr>
          <w:rFonts w:eastAsia="Times New Roman"/>
          <w:color w:val="000000"/>
          <w:lang w:eastAsia="it-CH"/>
        </w:rPr>
      </w:pPr>
      <w:r w:rsidRPr="00593AF4">
        <w:rPr>
          <w:rFonts w:eastAsia="Times New Roman"/>
          <w:color w:val="000000"/>
          <w:lang w:eastAsia="it-CH"/>
        </w:rPr>
        <w:t>Intensivo: 32 lezioni a settimana</w:t>
      </w:r>
      <w:r w:rsidR="00BC54A2">
        <w:rPr>
          <w:rFonts w:eastAsia="Times New Roman"/>
          <w:color w:val="000000"/>
          <w:lang w:eastAsia="it-CH"/>
        </w:rPr>
        <w:t>.</w:t>
      </w:r>
    </w:p>
    <w:p w:rsidR="002A74C8" w:rsidRPr="000C2399" w:rsidRDefault="002A74C8" w:rsidP="002A74C8">
      <w:pPr>
        <w:rPr>
          <w:rFonts w:eastAsia="Times New Roman"/>
          <w:color w:val="00B050"/>
          <w:lang w:eastAsia="it-CH"/>
        </w:rPr>
      </w:pPr>
      <w:r w:rsidRPr="000C2399">
        <w:rPr>
          <w:rFonts w:eastAsia="Times New Roman"/>
          <w:color w:val="00B050"/>
          <w:lang w:eastAsia="it-CH"/>
        </w:rPr>
        <w:t>Date</w:t>
      </w:r>
      <w:r w:rsidR="00370CB4">
        <w:rPr>
          <w:rFonts w:eastAsia="Times New Roman"/>
          <w:color w:val="00B050"/>
          <w:lang w:eastAsia="it-CH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[VERDE]</w:t>
      </w:r>
    </w:p>
    <w:p w:rsidR="002A74C8" w:rsidRPr="000C2399" w:rsidRDefault="00370CB4" w:rsidP="002A74C8">
      <w:pPr>
        <w:rPr>
          <w:color w:val="FFC000"/>
        </w:rPr>
      </w:pPr>
      <w:r w:rsidRPr="00370CB4">
        <w:rPr>
          <w:b/>
          <w:color w:val="FFC000"/>
        </w:rPr>
        <w:t xml:space="preserve">[INIZIO </w:t>
      </w:r>
      <w:r>
        <w:rPr>
          <w:b/>
          <w:color w:val="FFC000"/>
        </w:rPr>
        <w:t>ARANCIONE</w:t>
      </w:r>
      <w:r w:rsidRPr="00370CB4">
        <w:rPr>
          <w:b/>
          <w:color w:val="FFC000"/>
        </w:rPr>
        <w:t>]</w:t>
      </w:r>
      <w:r w:rsidRPr="00370CB4">
        <w:rPr>
          <w:color w:val="FFFF00"/>
          <w:shd w:val="clear" w:color="auto" w:fill="FFFFFF"/>
        </w:rPr>
        <w:t xml:space="preserve"> </w:t>
      </w:r>
      <w:r w:rsidR="002A74C8" w:rsidRPr="000C2399">
        <w:rPr>
          <w:color w:val="FFC000"/>
        </w:rPr>
        <w:t xml:space="preserve">Partenza </w:t>
      </w:r>
      <w:r w:rsidR="002A74C8">
        <w:rPr>
          <w:color w:val="FFC000"/>
        </w:rPr>
        <w:t xml:space="preserve">domenica </w:t>
      </w:r>
      <w:r w:rsidR="00547EDE">
        <w:rPr>
          <w:color w:val="FFC000"/>
        </w:rPr>
        <w:t>30 luglio 2017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>Inizio lezioni lunedì 31 luglio 2017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>Ritorno domenica 20 agosto 2017</w:t>
      </w:r>
      <w:r w:rsidR="00370CB4">
        <w:rPr>
          <w:color w:val="FFC000"/>
        </w:rPr>
        <w:t xml:space="preserve"> </w:t>
      </w:r>
      <w:r w:rsidR="00370CB4" w:rsidRPr="00370CB4">
        <w:rPr>
          <w:b/>
          <w:color w:val="FFC000"/>
        </w:rPr>
        <w:t>[</w:t>
      </w:r>
      <w:r w:rsidR="00370CB4">
        <w:rPr>
          <w:b/>
          <w:color w:val="FFC000"/>
        </w:rPr>
        <w:t>FINE</w:t>
      </w:r>
      <w:r w:rsidR="00370CB4" w:rsidRPr="00370CB4">
        <w:rPr>
          <w:b/>
          <w:color w:val="FFC000"/>
        </w:rPr>
        <w:t xml:space="preserve"> </w:t>
      </w:r>
      <w:r w:rsidR="00370CB4">
        <w:rPr>
          <w:b/>
          <w:color w:val="FFC000"/>
        </w:rPr>
        <w:t>ARANCIONE</w:t>
      </w:r>
      <w:r w:rsidR="00370CB4" w:rsidRPr="00370CB4">
        <w:rPr>
          <w:b/>
          <w:color w:val="FFC000"/>
        </w:rPr>
        <w:t>]</w:t>
      </w:r>
      <w:r w:rsidR="00370CB4" w:rsidRPr="00370CB4">
        <w:rPr>
          <w:color w:val="FFFF00"/>
          <w:shd w:val="clear" w:color="auto" w:fill="FFFFFF"/>
        </w:rPr>
        <w:t xml:space="preserve"> </w:t>
      </w:r>
      <w:r w:rsidR="00370CB4">
        <w:rPr>
          <w:color w:val="FFC000"/>
        </w:rPr>
        <w:t xml:space="preserve"> </w:t>
      </w:r>
    </w:p>
    <w:p w:rsidR="002A74C8" w:rsidRPr="000C2399" w:rsidRDefault="002A74C8" w:rsidP="002A74C8">
      <w:pPr>
        <w:rPr>
          <w:color w:val="00B050"/>
          <w:lang w:eastAsia="it-CH"/>
        </w:rPr>
      </w:pPr>
      <w:r w:rsidRPr="000C2399">
        <w:rPr>
          <w:color w:val="00B050"/>
          <w:lang w:eastAsia="it-CH"/>
        </w:rPr>
        <w:t>Tipologia di alloggio</w:t>
      </w:r>
      <w:r w:rsidR="00370CB4">
        <w:rPr>
          <w:color w:val="00B050"/>
          <w:lang w:eastAsia="it-CH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[VERDE]</w:t>
      </w:r>
    </w:p>
    <w:p w:rsidR="002A74C8" w:rsidRPr="00593AF4" w:rsidRDefault="002A74C8" w:rsidP="002A74C8">
      <w:pPr>
        <w:rPr>
          <w:lang w:eastAsia="it-CH"/>
        </w:rPr>
      </w:pPr>
      <w:r w:rsidRPr="00593AF4">
        <w:rPr>
          <w:lang w:eastAsia="it-CH"/>
        </w:rPr>
        <w:t>Inclusa nel prezzo: camera doppia in famiglia ospitante, mezza pensione lun</w:t>
      </w:r>
      <w:r>
        <w:rPr>
          <w:lang w:eastAsia="it-CH"/>
        </w:rPr>
        <w:t>edì</w:t>
      </w:r>
      <w:r w:rsidRPr="00593AF4">
        <w:rPr>
          <w:lang w:eastAsia="it-CH"/>
        </w:rPr>
        <w:t>-ven</w:t>
      </w:r>
      <w:r>
        <w:rPr>
          <w:lang w:eastAsia="it-CH"/>
        </w:rPr>
        <w:t>erdì</w:t>
      </w:r>
      <w:r w:rsidRPr="00593AF4">
        <w:rPr>
          <w:lang w:eastAsia="it-CH"/>
        </w:rPr>
        <w:t xml:space="preserve"> e pensione completa nel fine settimana.</w:t>
      </w:r>
    </w:p>
    <w:p w:rsidR="002A74C8" w:rsidRPr="000C2399" w:rsidRDefault="002A74C8" w:rsidP="002A74C8">
      <w:pPr>
        <w:rPr>
          <w:color w:val="FF0000"/>
        </w:rPr>
      </w:pPr>
      <w:r w:rsidRPr="000C2399">
        <w:rPr>
          <w:color w:val="FF0000"/>
        </w:rPr>
        <w:t>Costi</w:t>
      </w:r>
      <w:r w:rsidR="005046D5">
        <w:rPr>
          <w:color w:val="FF0000"/>
        </w:rPr>
        <w:t xml:space="preserve"> </w:t>
      </w:r>
      <w:r w:rsidR="005046D5" w:rsidRPr="005046D5">
        <w:rPr>
          <w:b/>
          <w:color w:val="FF0000"/>
        </w:rPr>
        <w:t>[ROSSO]</w:t>
      </w:r>
    </w:p>
    <w:p w:rsidR="002A74C8" w:rsidRPr="00040152" w:rsidRDefault="002A74C8" w:rsidP="002A74C8">
      <w:pPr>
        <w:rPr>
          <w:color w:val="0070C0"/>
        </w:rPr>
      </w:pPr>
      <w:r w:rsidRPr="00040152">
        <w:rPr>
          <w:color w:val="0070C0"/>
        </w:rPr>
        <w:t>Il prezzo del corso include</w:t>
      </w:r>
      <w:r w:rsidR="005046D5">
        <w:rPr>
          <w:color w:val="0070C0"/>
        </w:rPr>
        <w:t xml:space="preserve"> </w:t>
      </w:r>
      <w:r w:rsidR="00370CB4" w:rsidRPr="005046D5">
        <w:rPr>
          <w:b/>
          <w:color w:val="0070C0"/>
        </w:rPr>
        <w:t>[BLU]</w:t>
      </w:r>
    </w:p>
    <w:p w:rsidR="002A74C8" w:rsidRPr="000C2399" w:rsidRDefault="00370CB4" w:rsidP="002A74C8">
      <w:pPr>
        <w:rPr>
          <w:color w:val="FFC000"/>
        </w:rPr>
      </w:pPr>
      <w:r w:rsidRPr="00370CB4">
        <w:rPr>
          <w:b/>
          <w:color w:val="FFC000"/>
        </w:rPr>
        <w:t xml:space="preserve">[INIZIO </w:t>
      </w:r>
      <w:r>
        <w:rPr>
          <w:b/>
          <w:color w:val="FFC000"/>
        </w:rPr>
        <w:t>ARANCIONE</w:t>
      </w:r>
      <w:r w:rsidRPr="00370CB4">
        <w:rPr>
          <w:b/>
          <w:color w:val="FFC000"/>
        </w:rPr>
        <w:t>]</w:t>
      </w:r>
      <w:r w:rsidRPr="00370CB4">
        <w:rPr>
          <w:color w:val="FFFF00"/>
          <w:shd w:val="clear" w:color="auto" w:fill="FFFFFF"/>
        </w:rPr>
        <w:t xml:space="preserve"> </w:t>
      </w:r>
      <w:r w:rsidR="002A74C8" w:rsidRPr="000C2399">
        <w:rPr>
          <w:color w:val="FFC000"/>
        </w:rPr>
        <w:t>32 lezioni a settimana (40 minuti ciascuna) con il metodo Learning System;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camera</w:t>
      </w:r>
      <w:proofErr w:type="gramEnd"/>
      <w:r w:rsidRPr="000C2399">
        <w:rPr>
          <w:color w:val="FFC000"/>
        </w:rPr>
        <w:t xml:space="preserve"> doppia;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mezza</w:t>
      </w:r>
      <w:proofErr w:type="gramEnd"/>
      <w:r w:rsidRPr="000C2399">
        <w:rPr>
          <w:color w:val="FFC000"/>
        </w:rPr>
        <w:t xml:space="preserve"> pensione;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certificato</w:t>
      </w:r>
      <w:proofErr w:type="gramEnd"/>
      <w:r w:rsidRPr="000C2399">
        <w:rPr>
          <w:color w:val="FFC000"/>
        </w:rPr>
        <w:t xml:space="preserve"> di frequenza con livello raggiunto;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 xml:space="preserve">6 mesi di corso online di inglese gratuito. </w:t>
      </w:r>
      <w:r w:rsidR="00370CB4" w:rsidRPr="00370CB4">
        <w:rPr>
          <w:b/>
          <w:color w:val="FFC000"/>
        </w:rPr>
        <w:t>[</w:t>
      </w:r>
      <w:r w:rsidR="00370CB4">
        <w:rPr>
          <w:b/>
          <w:color w:val="FFC000"/>
        </w:rPr>
        <w:t>FINE</w:t>
      </w:r>
      <w:r w:rsidR="00370CB4" w:rsidRPr="00370CB4">
        <w:rPr>
          <w:b/>
          <w:color w:val="FFC000"/>
        </w:rPr>
        <w:t xml:space="preserve"> </w:t>
      </w:r>
      <w:r w:rsidR="00370CB4">
        <w:rPr>
          <w:b/>
          <w:color w:val="FFC000"/>
        </w:rPr>
        <w:t>ARANCIONE</w:t>
      </w:r>
      <w:r w:rsidR="00370CB4" w:rsidRPr="00370CB4">
        <w:rPr>
          <w:b/>
          <w:color w:val="FFC000"/>
        </w:rPr>
        <w:t>]</w:t>
      </w:r>
      <w:r w:rsidR="00370CB4" w:rsidRPr="00370CB4">
        <w:rPr>
          <w:color w:val="FFFF00"/>
          <w:shd w:val="clear" w:color="auto" w:fill="FFFFFF"/>
        </w:rPr>
        <w:t xml:space="preserve"> </w:t>
      </w:r>
      <w:r w:rsidR="00370CB4">
        <w:rPr>
          <w:color w:val="FFC000"/>
        </w:rPr>
        <w:t xml:space="preserve"> </w:t>
      </w:r>
    </w:p>
    <w:p w:rsidR="002A74C8" w:rsidRPr="000C2399" w:rsidRDefault="002A74C8" w:rsidP="002A74C8">
      <w:pPr>
        <w:rPr>
          <w:color w:val="00B050"/>
        </w:rPr>
      </w:pPr>
      <w:r>
        <w:rPr>
          <w:color w:val="00B050"/>
        </w:rPr>
        <w:t>Prezzo del corso in franchi svizzeri</w:t>
      </w:r>
      <w:r w:rsidR="00370CB4">
        <w:rPr>
          <w:color w:val="00B050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[VERDE]</w:t>
      </w:r>
    </w:p>
    <w:p w:rsidR="002A74C8" w:rsidRDefault="002A74C8" w:rsidP="002A74C8">
      <w:r w:rsidRPr="00593AF4">
        <w:lastRenderedPageBreak/>
        <w:t>In</w:t>
      </w:r>
      <w:r>
        <w:t xml:space="preserve">clusi corso di lingua, alloggio, </w:t>
      </w:r>
      <w:r w:rsidRPr="00593AF4">
        <w:t>piano pasti</w:t>
      </w:r>
      <w:r>
        <w:t xml:space="preserve"> per le tre settimane e volo andata e ritorno da Milano Malpensa</w:t>
      </w:r>
      <w:r w:rsidRPr="00593AF4">
        <w:t>.</w:t>
      </w:r>
    </w:p>
    <w:p w:rsidR="002A74C8" w:rsidRPr="00886318" w:rsidRDefault="00471215" w:rsidP="00F9020B">
      <w:pPr>
        <w:tabs>
          <w:tab w:val="left" w:pos="3515"/>
          <w:tab w:val="left" w:pos="6861"/>
        </w:tabs>
        <w:rPr>
          <w:color w:val="7030A0"/>
        </w:rPr>
      </w:pPr>
      <w:r w:rsidRPr="00471215">
        <w:rPr>
          <w:b/>
          <w:color w:val="7030A0"/>
        </w:rPr>
        <w:t>[INIZIO VIOLA]</w:t>
      </w:r>
      <w:r>
        <w:rPr>
          <w:color w:val="7030A0"/>
        </w:rPr>
        <w:t xml:space="preserve"> </w:t>
      </w:r>
      <w:r w:rsidR="002A74C8">
        <w:rPr>
          <w:color w:val="7030A0"/>
        </w:rPr>
        <w:t>Località</w:t>
      </w:r>
      <w:r w:rsidR="002A74C8">
        <w:rPr>
          <w:color w:val="7030A0"/>
        </w:rPr>
        <w:tab/>
      </w:r>
      <w:r w:rsidR="002A74C8" w:rsidRPr="00886318">
        <w:rPr>
          <w:color w:val="7030A0"/>
        </w:rPr>
        <w:t xml:space="preserve">Famiglia ospitante </w:t>
      </w:r>
      <w:r w:rsidR="002A74C8">
        <w:rPr>
          <w:color w:val="7030A0"/>
        </w:rPr>
        <w:tab/>
      </w:r>
      <w:r w:rsidR="002A74C8" w:rsidRPr="00886318">
        <w:rPr>
          <w:color w:val="7030A0"/>
        </w:rPr>
        <w:t>Residenza</w:t>
      </w:r>
    </w:p>
    <w:p w:rsidR="002A74C8" w:rsidRPr="00886318" w:rsidRDefault="002A74C8" w:rsidP="00F9020B">
      <w:pPr>
        <w:tabs>
          <w:tab w:val="left" w:pos="3515"/>
          <w:tab w:val="left" w:pos="6861"/>
        </w:tabs>
        <w:rPr>
          <w:color w:val="7030A0"/>
        </w:rPr>
      </w:pPr>
      <w:r w:rsidRPr="00886318">
        <w:rPr>
          <w:color w:val="7030A0"/>
        </w:rPr>
        <w:t xml:space="preserve">Londra </w:t>
      </w:r>
      <w:r>
        <w:rPr>
          <w:color w:val="7030A0"/>
        </w:rPr>
        <w:tab/>
      </w:r>
      <w:r w:rsidRPr="00886318">
        <w:rPr>
          <w:color w:val="7030A0"/>
        </w:rPr>
        <w:t>CHF 1</w:t>
      </w:r>
      <w:r>
        <w:rPr>
          <w:color w:val="7030A0"/>
        </w:rPr>
        <w:t>’</w:t>
      </w:r>
      <w:r w:rsidR="00547EDE">
        <w:rPr>
          <w:color w:val="7030A0"/>
        </w:rPr>
        <w:t>800.00</w:t>
      </w:r>
      <w:r>
        <w:rPr>
          <w:color w:val="7030A0"/>
        </w:rPr>
        <w:tab/>
      </w:r>
      <w:r w:rsidRPr="00886318">
        <w:rPr>
          <w:color w:val="7030A0"/>
        </w:rPr>
        <w:t>CHF 2</w:t>
      </w:r>
      <w:r>
        <w:rPr>
          <w:color w:val="7030A0"/>
        </w:rPr>
        <w:t>’305</w:t>
      </w:r>
      <w:r w:rsidRPr="00886318">
        <w:rPr>
          <w:color w:val="7030A0"/>
        </w:rPr>
        <w:t>.00</w:t>
      </w:r>
    </w:p>
    <w:p w:rsidR="00471215" w:rsidRPr="00471215" w:rsidRDefault="002A74C8" w:rsidP="00F9020B">
      <w:pPr>
        <w:tabs>
          <w:tab w:val="left" w:pos="3515"/>
          <w:tab w:val="left" w:pos="6861"/>
        </w:tabs>
        <w:rPr>
          <w:color w:val="7030A0"/>
          <w:lang w:val="de-CH"/>
        </w:rPr>
      </w:pPr>
      <w:r w:rsidRPr="00471215">
        <w:rPr>
          <w:color w:val="7030A0"/>
          <w:lang w:val="de-CH"/>
        </w:rPr>
        <w:t xml:space="preserve">Oxford </w:t>
      </w:r>
      <w:r w:rsidRPr="00471215">
        <w:rPr>
          <w:color w:val="7030A0"/>
          <w:lang w:val="de-CH"/>
        </w:rPr>
        <w:tab/>
        <w:t>CHF 2’0</w:t>
      </w:r>
      <w:r w:rsidR="00547EDE" w:rsidRPr="00471215">
        <w:rPr>
          <w:color w:val="7030A0"/>
          <w:lang w:val="de-CH"/>
        </w:rPr>
        <w:t>00.00</w:t>
      </w:r>
      <w:r w:rsidRPr="00471215">
        <w:rPr>
          <w:color w:val="7030A0"/>
          <w:lang w:val="de-CH"/>
        </w:rPr>
        <w:tab/>
        <w:t>CHF 2’565.00</w:t>
      </w:r>
    </w:p>
    <w:p w:rsidR="002A74C8" w:rsidRPr="00471215" w:rsidRDefault="00471215" w:rsidP="00F9020B">
      <w:pPr>
        <w:tabs>
          <w:tab w:val="left" w:pos="3515"/>
          <w:tab w:val="left" w:pos="6861"/>
        </w:tabs>
        <w:rPr>
          <w:color w:val="7030A0"/>
        </w:rPr>
      </w:pPr>
      <w:r w:rsidRPr="00471215">
        <w:rPr>
          <w:b/>
          <w:color w:val="7030A0"/>
        </w:rPr>
        <w:t>[</w:t>
      </w:r>
      <w:r>
        <w:rPr>
          <w:b/>
          <w:color w:val="7030A0"/>
        </w:rPr>
        <w:t>FINE</w:t>
      </w:r>
      <w:bookmarkStart w:id="0" w:name="_GoBack"/>
      <w:bookmarkEnd w:id="0"/>
      <w:r w:rsidRPr="00471215">
        <w:rPr>
          <w:b/>
          <w:color w:val="7030A0"/>
        </w:rPr>
        <w:t xml:space="preserve"> VIOLA]</w:t>
      </w:r>
      <w:r>
        <w:rPr>
          <w:color w:val="7030A0"/>
        </w:rPr>
        <w:t xml:space="preserve"> </w:t>
      </w:r>
      <w:r w:rsidRPr="00471215">
        <w:rPr>
          <w:color w:val="7030A0"/>
        </w:rPr>
        <w:t xml:space="preserve"> </w:t>
      </w:r>
    </w:p>
    <w:p w:rsidR="002A74C8" w:rsidRPr="000C2399" w:rsidRDefault="00D33B07" w:rsidP="002A74C8">
      <w:pPr>
        <w:rPr>
          <w:color w:val="00B050"/>
        </w:rPr>
      </w:pPr>
      <w:r>
        <w:rPr>
          <w:color w:val="00B050"/>
        </w:rPr>
        <w:t>I s</w:t>
      </w:r>
      <w:r w:rsidR="002A74C8" w:rsidRPr="000C2399">
        <w:rPr>
          <w:color w:val="00B050"/>
        </w:rPr>
        <w:t>ervizi opzionali a pagamento</w:t>
      </w:r>
      <w:r>
        <w:rPr>
          <w:color w:val="00B050"/>
        </w:rPr>
        <w:t xml:space="preserve"> sono</w:t>
      </w:r>
      <w:r w:rsidR="00370CB4">
        <w:rPr>
          <w:color w:val="00B050"/>
        </w:rPr>
        <w:t xml:space="preserve"> </w:t>
      </w:r>
      <w:r w:rsidR="00370CB4" w:rsidRPr="00370CB4">
        <w:rPr>
          <w:b/>
          <w:color w:val="00B050"/>
          <w:shd w:val="clear" w:color="auto" w:fill="FFFFFF"/>
        </w:rPr>
        <w:t>[VERDE]</w:t>
      </w:r>
    </w:p>
    <w:p w:rsidR="002A74C8" w:rsidRPr="000C2399" w:rsidRDefault="00370CB4" w:rsidP="002A74C8">
      <w:pPr>
        <w:rPr>
          <w:color w:val="FFC000"/>
        </w:rPr>
      </w:pPr>
      <w:r w:rsidRPr="00370CB4">
        <w:rPr>
          <w:b/>
          <w:color w:val="FFC000"/>
        </w:rPr>
        <w:t xml:space="preserve">[INIZIO </w:t>
      </w:r>
      <w:r>
        <w:rPr>
          <w:b/>
          <w:color w:val="FFC000"/>
        </w:rPr>
        <w:t>ARANCIONE</w:t>
      </w:r>
      <w:r w:rsidRPr="00370CB4">
        <w:rPr>
          <w:b/>
          <w:color w:val="FFC000"/>
        </w:rPr>
        <w:t>]</w:t>
      </w:r>
      <w:r w:rsidRPr="00370CB4">
        <w:rPr>
          <w:color w:val="FFFF00"/>
          <w:shd w:val="clear" w:color="auto" w:fill="FFFFFF"/>
        </w:rPr>
        <w:t xml:space="preserve"> </w:t>
      </w:r>
      <w:r w:rsidR="00D33B07">
        <w:rPr>
          <w:color w:val="FFC000"/>
        </w:rPr>
        <w:t>c</w:t>
      </w:r>
      <w:r w:rsidR="002A74C8" w:rsidRPr="000C2399">
        <w:rPr>
          <w:color w:val="FFC000"/>
        </w:rPr>
        <w:t>amera singola in famiglia CHF 50.00/settimana</w:t>
      </w:r>
      <w:r w:rsidR="00D33B07">
        <w:rPr>
          <w:color w:val="FFC000"/>
        </w:rPr>
        <w:t>;</w:t>
      </w:r>
    </w:p>
    <w:p w:rsidR="002A74C8" w:rsidRPr="000C2399" w:rsidRDefault="00D33B07" w:rsidP="002A74C8">
      <w:pPr>
        <w:rPr>
          <w:color w:val="FFC000"/>
        </w:rPr>
      </w:pPr>
      <w:proofErr w:type="gramStart"/>
      <w:r>
        <w:rPr>
          <w:color w:val="FFC000"/>
        </w:rPr>
        <w:t>c</w:t>
      </w:r>
      <w:r w:rsidR="002A74C8" w:rsidRPr="000C2399">
        <w:rPr>
          <w:color w:val="FFC000"/>
        </w:rPr>
        <w:t>amera</w:t>
      </w:r>
      <w:proofErr w:type="gramEnd"/>
      <w:r w:rsidR="002A74C8" w:rsidRPr="000C2399">
        <w:rPr>
          <w:color w:val="FFC000"/>
        </w:rPr>
        <w:t xml:space="preserve"> singola in residenza CHF 105.00/settimana</w:t>
      </w:r>
      <w:r>
        <w:rPr>
          <w:color w:val="FFC000"/>
        </w:rPr>
        <w:t>;</w:t>
      </w:r>
    </w:p>
    <w:p w:rsidR="002A74C8" w:rsidRPr="00D511DE" w:rsidRDefault="00D33B07" w:rsidP="002A74C8">
      <w:pPr>
        <w:rPr>
          <w:color w:val="FFC000"/>
        </w:rPr>
      </w:pPr>
      <w:proofErr w:type="gramStart"/>
      <w:r>
        <w:rPr>
          <w:color w:val="FFC000"/>
        </w:rPr>
        <w:t>e</w:t>
      </w:r>
      <w:r w:rsidR="002A74C8" w:rsidRPr="000C2399">
        <w:rPr>
          <w:color w:val="FFC000"/>
        </w:rPr>
        <w:t>scursioni</w:t>
      </w:r>
      <w:proofErr w:type="gramEnd"/>
      <w:r w:rsidR="002A74C8" w:rsidRPr="000C2399">
        <w:rPr>
          <w:color w:val="FFC000"/>
        </w:rPr>
        <w:t>, sport e attività ricreative</w:t>
      </w:r>
      <w:r>
        <w:rPr>
          <w:color w:val="FFC000"/>
        </w:rPr>
        <w:t>.</w:t>
      </w:r>
      <w:r w:rsidR="00370CB4">
        <w:rPr>
          <w:color w:val="FFC000"/>
        </w:rPr>
        <w:t xml:space="preserve"> </w:t>
      </w:r>
      <w:r w:rsidR="00370CB4" w:rsidRPr="00370CB4">
        <w:rPr>
          <w:b/>
          <w:color w:val="FFC000"/>
        </w:rPr>
        <w:t>[</w:t>
      </w:r>
      <w:r w:rsidR="00370CB4">
        <w:rPr>
          <w:b/>
          <w:color w:val="FFC000"/>
        </w:rPr>
        <w:t>FINE</w:t>
      </w:r>
      <w:r w:rsidR="00370CB4" w:rsidRPr="00370CB4">
        <w:rPr>
          <w:b/>
          <w:color w:val="FFC000"/>
        </w:rPr>
        <w:t xml:space="preserve"> </w:t>
      </w:r>
      <w:r w:rsidR="00370CB4">
        <w:rPr>
          <w:b/>
          <w:color w:val="FFC000"/>
        </w:rPr>
        <w:t>ARANCIONE</w:t>
      </w:r>
      <w:r w:rsidR="00370CB4" w:rsidRPr="00370CB4">
        <w:rPr>
          <w:b/>
          <w:color w:val="FFC000"/>
        </w:rPr>
        <w:t>]</w:t>
      </w:r>
      <w:r w:rsidR="00370CB4" w:rsidRPr="00370CB4">
        <w:rPr>
          <w:color w:val="FFFF00"/>
          <w:shd w:val="clear" w:color="auto" w:fill="FFFFFF"/>
        </w:rPr>
        <w:t xml:space="preserve"> </w:t>
      </w:r>
      <w:r w:rsidR="00370CB4">
        <w:rPr>
          <w:color w:val="FFC00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2545"/>
      </w:tblGrid>
      <w:tr w:rsidR="002A74C8" w:rsidRPr="00565974" w:rsidTr="002A74C8">
        <w:tc>
          <w:tcPr>
            <w:tcW w:w="3397" w:type="dxa"/>
          </w:tcPr>
          <w:p w:rsidR="002A74C8" w:rsidRPr="00565974" w:rsidRDefault="002A74C8" w:rsidP="00F9020B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Località</w:t>
            </w:r>
          </w:p>
        </w:tc>
        <w:tc>
          <w:tcPr>
            <w:tcW w:w="3402" w:type="dxa"/>
          </w:tcPr>
          <w:p w:rsidR="002A74C8" w:rsidRDefault="002A74C8" w:rsidP="00F9020B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Indirizzo</w:t>
            </w:r>
          </w:p>
        </w:tc>
        <w:tc>
          <w:tcPr>
            <w:tcW w:w="2545" w:type="dxa"/>
          </w:tcPr>
          <w:p w:rsidR="002A74C8" w:rsidRPr="00565974" w:rsidRDefault="002A74C8" w:rsidP="00F9020B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Telefono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Bellinzona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>
              <w:rPr>
                <w:szCs w:val="24"/>
              </w:rPr>
              <w:t>via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Beltramina</w:t>
            </w:r>
            <w:proofErr w:type="spellEnd"/>
            <w:r>
              <w:rPr>
                <w:szCs w:val="24"/>
              </w:rPr>
              <w:t xml:space="preserve"> </w:t>
            </w:r>
            <w:r w:rsidRPr="00565974">
              <w:rPr>
                <w:szCs w:val="24"/>
              </w:rPr>
              <w:t>4</w:t>
            </w:r>
          </w:p>
        </w:tc>
        <w:tc>
          <w:tcPr>
            <w:tcW w:w="2545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>91 835 12 12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Locarno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 w:rsidRPr="00565974">
              <w:rPr>
                <w:szCs w:val="24"/>
              </w:rPr>
              <w:t>via</w:t>
            </w:r>
            <w:proofErr w:type="gramEnd"/>
            <w:r w:rsidRPr="00565974">
              <w:rPr>
                <w:szCs w:val="24"/>
              </w:rPr>
              <w:t xml:space="preserve"> al Lago 23</w:t>
            </w:r>
          </w:p>
        </w:tc>
        <w:tc>
          <w:tcPr>
            <w:tcW w:w="2545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>91 751 45 45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Lugano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 w:rsidRPr="00565974">
              <w:rPr>
                <w:szCs w:val="24"/>
              </w:rPr>
              <w:t>via</w:t>
            </w:r>
            <w:proofErr w:type="gramEnd"/>
            <w:r w:rsidRPr="00565974">
              <w:rPr>
                <w:szCs w:val="24"/>
              </w:rPr>
              <w:t xml:space="preserve"> Peri 5</w:t>
            </w:r>
          </w:p>
        </w:tc>
        <w:tc>
          <w:tcPr>
            <w:tcW w:w="2545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 xml:space="preserve">91 922 </w:t>
            </w:r>
            <w:r>
              <w:rPr>
                <w:szCs w:val="24"/>
              </w:rPr>
              <w:t>45 67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Mendrisio</w:t>
            </w:r>
          </w:p>
        </w:tc>
        <w:tc>
          <w:tcPr>
            <w:tcW w:w="3402" w:type="dxa"/>
          </w:tcPr>
          <w:p w:rsidR="002A74C8" w:rsidRPr="00565974" w:rsidRDefault="002251A3" w:rsidP="004A1EF8">
            <w:pPr>
              <w:spacing w:before="120" w:after="120"/>
              <w:rPr>
                <w:szCs w:val="24"/>
              </w:rPr>
            </w:pPr>
            <w:proofErr w:type="gramStart"/>
            <w:r>
              <w:rPr>
                <w:szCs w:val="24"/>
              </w:rPr>
              <w:t>via</w:t>
            </w:r>
            <w:proofErr w:type="gramEnd"/>
            <w:r>
              <w:rPr>
                <w:szCs w:val="24"/>
              </w:rPr>
              <w:t xml:space="preserve"> Francesco </w:t>
            </w:r>
            <w:proofErr w:type="spellStart"/>
            <w:r>
              <w:rPr>
                <w:szCs w:val="24"/>
              </w:rPr>
              <w:t>Borromini</w:t>
            </w:r>
            <w:proofErr w:type="spellEnd"/>
            <w:r>
              <w:rPr>
                <w:szCs w:val="24"/>
              </w:rPr>
              <w:t xml:space="preserve"> 18</w:t>
            </w:r>
          </w:p>
        </w:tc>
        <w:tc>
          <w:tcPr>
            <w:tcW w:w="2545" w:type="dxa"/>
          </w:tcPr>
          <w:p w:rsidR="002A74C8" w:rsidRPr="00565974" w:rsidRDefault="002A74C8" w:rsidP="002251A3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="002251A3">
              <w:rPr>
                <w:szCs w:val="24"/>
              </w:rPr>
              <w:t>91 646 90 90</w:t>
            </w:r>
          </w:p>
        </w:tc>
      </w:tr>
      <w:tr w:rsidR="002A74C8" w:rsidRPr="0073153E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Chiasso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>
              <w:rPr>
                <w:szCs w:val="24"/>
              </w:rPr>
              <w:t>c</w:t>
            </w:r>
            <w:r w:rsidRPr="00565974">
              <w:rPr>
                <w:szCs w:val="24"/>
              </w:rPr>
              <w:t>orso</w:t>
            </w:r>
            <w:proofErr w:type="gramEnd"/>
            <w:r w:rsidRPr="00565974">
              <w:rPr>
                <w:szCs w:val="24"/>
              </w:rPr>
              <w:t xml:space="preserve"> S. Gottardo </w:t>
            </w:r>
            <w:r>
              <w:rPr>
                <w:szCs w:val="24"/>
              </w:rPr>
              <w:t>56</w:t>
            </w:r>
          </w:p>
        </w:tc>
        <w:tc>
          <w:tcPr>
            <w:tcW w:w="2545" w:type="dxa"/>
          </w:tcPr>
          <w:p w:rsidR="002A74C8" w:rsidRPr="0073153E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>91 643 45 67</w:t>
            </w:r>
          </w:p>
        </w:tc>
      </w:tr>
    </w:tbl>
    <w:p w:rsidR="00ED04DD" w:rsidRDefault="00ED04DD"/>
    <w:sectPr w:rsidR="00ED04DD" w:rsidSect="002A74C8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C8"/>
    <w:rsid w:val="00040152"/>
    <w:rsid w:val="002251A3"/>
    <w:rsid w:val="002A74C8"/>
    <w:rsid w:val="002B69B8"/>
    <w:rsid w:val="00370CB4"/>
    <w:rsid w:val="00471215"/>
    <w:rsid w:val="004878C4"/>
    <w:rsid w:val="005046D5"/>
    <w:rsid w:val="00547EDE"/>
    <w:rsid w:val="008311B3"/>
    <w:rsid w:val="00961985"/>
    <w:rsid w:val="00A31988"/>
    <w:rsid w:val="00B74021"/>
    <w:rsid w:val="00BC54A2"/>
    <w:rsid w:val="00D33B07"/>
    <w:rsid w:val="00E76FE2"/>
    <w:rsid w:val="00ED04DD"/>
    <w:rsid w:val="00F9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0DC158-77A7-4457-9EA1-2268AB49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74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7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Martinelli Nadia</dc:creator>
  <cp:keywords/>
  <dc:description/>
  <cp:lastModifiedBy>Antonella Andina</cp:lastModifiedBy>
  <cp:revision>4</cp:revision>
  <dcterms:created xsi:type="dcterms:W3CDTF">2017-02-01T09:20:00Z</dcterms:created>
  <dcterms:modified xsi:type="dcterms:W3CDTF">2017-02-01T09:31:00Z</dcterms:modified>
</cp:coreProperties>
</file>